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14"/>
        <w:tblW w:w="10055" w:type="dxa"/>
        <w:tblLayout w:type="fixed"/>
        <w:tblLook w:val="01E0" w:firstRow="1" w:lastRow="1" w:firstColumn="1" w:lastColumn="1" w:noHBand="0" w:noVBand="0"/>
      </w:tblPr>
      <w:tblGrid>
        <w:gridCol w:w="3613"/>
        <w:gridCol w:w="6442"/>
      </w:tblGrid>
      <w:tr w:rsidR="00EB640A" w:rsidRPr="00BA3630" w:rsidTr="00EB640A">
        <w:trPr>
          <w:trHeight w:val="1054"/>
        </w:trPr>
        <w:tc>
          <w:tcPr>
            <w:tcW w:w="3613" w:type="dxa"/>
            <w:shd w:val="clear" w:color="auto" w:fill="auto"/>
            <w:vAlign w:val="center"/>
          </w:tcPr>
          <w:p w:rsidR="00EB640A" w:rsidRPr="00BA3630" w:rsidRDefault="00EB640A" w:rsidP="00B94F1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        </w:t>
            </w:r>
            <w:r w:rsidRPr="00BA363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59EDA49" wp14:editId="6A2924D1">
                  <wp:extent cx="2109455" cy="1019175"/>
                  <wp:effectExtent l="0" t="0" r="5715" b="0"/>
                  <wp:docPr id="3" name="Imagine 3" descr="BCU_Logo_Black_2_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CU_Logo_Black_2_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756" cy="10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3630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</w:t>
            </w:r>
          </w:p>
        </w:tc>
        <w:tc>
          <w:tcPr>
            <w:tcW w:w="6442" w:type="dxa"/>
            <w:shd w:val="clear" w:color="auto" w:fill="auto"/>
            <w:vAlign w:val="center"/>
          </w:tcPr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MINISTERUL EDUCAŢIEI </w:t>
            </w:r>
            <w:r w:rsidR="00342F5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ȘI CERCETĂRII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BIBLIOTECA CENTRALĂ UNIVERSITARĂ </w:t>
            </w: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BA363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CAROL I</w:t>
            </w: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Str. Boteanu nr. 1, Sector 1, Bucureşti, Cod 010027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ISIL:  RO-B-0192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Tel./ fax: + 4021 312 01 08                     </w:t>
            </w:r>
            <w:hyperlink r:id="rId7" w:history="1">
              <w:r w:rsidRPr="00BA3630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www.bcub.ro</w:t>
              </w:r>
            </w:hyperlink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B640A" w:rsidRPr="00BA3630" w:rsidRDefault="00EB640A" w:rsidP="00B94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 xml:space="preserve">Denumire operator economic </w:t>
      </w:r>
    </w:p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</w:p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>Adresa şi datele de identificare</w:t>
      </w:r>
    </w:p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</w:p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</w:p>
    <w:p w:rsidR="00EB640A" w:rsidRPr="00BA3630" w:rsidRDefault="00EB640A" w:rsidP="00EB640A">
      <w:pPr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>Către : BIBLIOTECA CENTRALĂ UNIVERSITARĂ ”Carol I„</w:t>
      </w:r>
    </w:p>
    <w:p w:rsidR="00BD0515" w:rsidRPr="00BA3630" w:rsidRDefault="00EB640A">
      <w:pPr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>Str. Boteanu nr.1, sector 1, București</w:t>
      </w:r>
    </w:p>
    <w:p w:rsidR="00EB640A" w:rsidRPr="00BA3630" w:rsidRDefault="00EB640A" w:rsidP="00CB770F">
      <w:pPr>
        <w:rPr>
          <w:rFonts w:ascii="Times New Roman" w:hAnsi="Times New Roman" w:cs="Times New Roman"/>
          <w:b/>
          <w:sz w:val="24"/>
          <w:szCs w:val="24"/>
        </w:rPr>
      </w:pPr>
    </w:p>
    <w:p w:rsidR="00EB640A" w:rsidRPr="00BA3630" w:rsidRDefault="00EB640A" w:rsidP="00CB7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630">
        <w:rPr>
          <w:rFonts w:ascii="Times New Roman" w:hAnsi="Times New Roman" w:cs="Times New Roman"/>
          <w:b/>
          <w:sz w:val="24"/>
          <w:szCs w:val="24"/>
        </w:rPr>
        <w:t>FORMULAR DE OFERTĂ TEHNICĂ</w:t>
      </w:r>
    </w:p>
    <w:p w:rsidR="00BA3630" w:rsidRDefault="00BA3630" w:rsidP="00BA3630">
      <w:pPr>
        <w:spacing w:after="0" w:line="276" w:lineRule="auto"/>
        <w:ind w:left="710" w:right="-4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4E8C">
        <w:rPr>
          <w:rFonts w:ascii="Times New Roman" w:eastAsia="Times New Roman" w:hAnsi="Times New Roman" w:cs="Times New Roman"/>
          <w:b/>
          <w:bCs/>
          <w:sz w:val="24"/>
          <w:szCs w:val="24"/>
        </w:rPr>
        <w:t>privind achiziția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publicațiilor periodice românești, pe suport hârtie, astfel:</w:t>
      </w:r>
    </w:p>
    <w:p w:rsidR="00342F55" w:rsidRPr="00F264E0" w:rsidRDefault="00342F55" w:rsidP="00342F55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>Lot 1</w:t>
      </w:r>
      <w:r>
        <w:rPr>
          <w:b/>
          <w:bCs/>
          <w:i/>
          <w:iCs/>
          <w:lang w:val="en-US"/>
        </w:rPr>
        <w:t xml:space="preserve">– 15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apariție</w:t>
      </w:r>
      <w:proofErr w:type="spellEnd"/>
      <w:r>
        <w:rPr>
          <w:b/>
          <w:bCs/>
          <w:i/>
          <w:iCs/>
          <w:lang w:val="en-US"/>
        </w:rPr>
        <w:t xml:space="preserve"> 01.01.2023 - 31.12.2023 – </w:t>
      </w:r>
      <w:proofErr w:type="spellStart"/>
      <w:r>
        <w:rPr>
          <w:b/>
          <w:bCs/>
          <w:i/>
          <w:iCs/>
          <w:lang w:val="en-US"/>
        </w:rPr>
        <w:t>completare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retrospectivă</w:t>
      </w:r>
      <w:proofErr w:type="spellEnd"/>
      <w:r>
        <w:rPr>
          <w:b/>
          <w:bCs/>
          <w:i/>
          <w:iCs/>
          <w:lang w:val="en-US"/>
        </w:rPr>
        <w:t xml:space="preserve"> a </w:t>
      </w:r>
      <w:proofErr w:type="spellStart"/>
      <w:r>
        <w:rPr>
          <w:b/>
          <w:bCs/>
          <w:i/>
          <w:iCs/>
          <w:lang w:val="en-US"/>
        </w:rPr>
        <w:t>colecțiilor</w:t>
      </w:r>
      <w:proofErr w:type="spellEnd"/>
      <w:r>
        <w:rPr>
          <w:b/>
          <w:bCs/>
          <w:i/>
          <w:iCs/>
          <w:lang w:val="en-US"/>
        </w:rPr>
        <w:t xml:space="preserve">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1).</w:t>
      </w:r>
    </w:p>
    <w:p w:rsidR="00342F55" w:rsidRPr="00F17F29" w:rsidRDefault="00342F55" w:rsidP="00342F55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 xml:space="preserve">Lot 2 </w:t>
      </w:r>
      <w:r w:rsidRPr="00F264E0">
        <w:rPr>
          <w:lang w:val="en-US"/>
        </w:rPr>
        <w:t>-</w:t>
      </w:r>
      <w:r>
        <w:rPr>
          <w:lang w:val="en-US"/>
        </w:rPr>
        <w:t xml:space="preserve"> </w:t>
      </w:r>
      <w:r>
        <w:rPr>
          <w:b/>
          <w:bCs/>
          <w:i/>
          <w:iCs/>
          <w:lang w:val="en-US"/>
        </w:rPr>
        <w:t xml:space="preserve">5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apariție</w:t>
      </w:r>
      <w:proofErr w:type="spellEnd"/>
      <w:r>
        <w:rPr>
          <w:b/>
          <w:bCs/>
          <w:i/>
          <w:iCs/>
          <w:lang w:val="en-US"/>
        </w:rPr>
        <w:t xml:space="preserve"> 01.01.2025 - 31.03.2025 – </w:t>
      </w:r>
      <w:proofErr w:type="spellStart"/>
      <w:r>
        <w:rPr>
          <w:b/>
          <w:bCs/>
          <w:i/>
          <w:iCs/>
          <w:lang w:val="en-US"/>
        </w:rPr>
        <w:t>completare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curentă</w:t>
      </w:r>
      <w:proofErr w:type="spellEnd"/>
      <w:r>
        <w:rPr>
          <w:b/>
          <w:bCs/>
          <w:i/>
          <w:iCs/>
          <w:lang w:val="en-US"/>
        </w:rPr>
        <w:t xml:space="preserve"> a </w:t>
      </w:r>
      <w:proofErr w:type="spellStart"/>
      <w:r>
        <w:rPr>
          <w:b/>
          <w:bCs/>
          <w:i/>
          <w:iCs/>
          <w:lang w:val="en-US"/>
        </w:rPr>
        <w:t>colecțiilor</w:t>
      </w:r>
      <w:proofErr w:type="spellEnd"/>
      <w:r>
        <w:rPr>
          <w:b/>
          <w:bCs/>
          <w:i/>
          <w:iCs/>
          <w:lang w:val="en-US"/>
        </w:rPr>
        <w:t xml:space="preserve">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2).</w:t>
      </w:r>
    </w:p>
    <w:p w:rsidR="00342F55" w:rsidRPr="00F17F29" w:rsidRDefault="00342F55" w:rsidP="00342F55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>Lot 3 –</w:t>
      </w:r>
      <w:r>
        <w:rPr>
          <w:lang w:val="en-US"/>
        </w:rPr>
        <w:t xml:space="preserve"> </w:t>
      </w:r>
      <w:r w:rsidRPr="00607E33">
        <w:rPr>
          <w:b/>
          <w:i/>
          <w:lang w:val="en-US"/>
        </w:rPr>
        <w:t>1</w:t>
      </w:r>
      <w:r>
        <w:rPr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titlu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apariție</w:t>
      </w:r>
      <w:proofErr w:type="spellEnd"/>
      <w:r>
        <w:rPr>
          <w:b/>
          <w:bCs/>
          <w:i/>
          <w:iCs/>
          <w:lang w:val="en-US"/>
        </w:rPr>
        <w:t xml:space="preserve"> 01.04.2025 - 31.12.2025</w:t>
      </w:r>
      <w:r w:rsidRPr="00F17F29"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completare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curentă</w:t>
      </w:r>
      <w:proofErr w:type="spellEnd"/>
      <w:r>
        <w:rPr>
          <w:b/>
          <w:bCs/>
          <w:i/>
          <w:iCs/>
          <w:lang w:val="en-US"/>
        </w:rPr>
        <w:t xml:space="preserve"> a </w:t>
      </w:r>
      <w:proofErr w:type="spellStart"/>
      <w:r>
        <w:rPr>
          <w:b/>
          <w:bCs/>
          <w:i/>
          <w:iCs/>
          <w:lang w:val="en-US"/>
        </w:rPr>
        <w:t>colecțiilor</w:t>
      </w:r>
      <w:proofErr w:type="spellEnd"/>
      <w:r>
        <w:rPr>
          <w:b/>
          <w:bCs/>
          <w:i/>
          <w:iCs/>
          <w:lang w:val="en-US"/>
        </w:rPr>
        <w:t xml:space="preserve">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3).</w:t>
      </w:r>
    </w:p>
    <w:p w:rsidR="00342F55" w:rsidRDefault="00342F55" w:rsidP="00342F55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 xml:space="preserve">Lot 4 </w:t>
      </w:r>
      <w:r>
        <w:rPr>
          <w:lang w:val="en-US"/>
        </w:rPr>
        <w:t xml:space="preserve">– </w:t>
      </w:r>
      <w:r w:rsidRPr="006A5B58">
        <w:rPr>
          <w:b/>
          <w:i/>
          <w:lang w:val="en-US"/>
        </w:rPr>
        <w:t>56</w:t>
      </w:r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abonare</w:t>
      </w:r>
      <w:proofErr w:type="spellEnd"/>
      <w:r>
        <w:rPr>
          <w:b/>
          <w:bCs/>
          <w:i/>
          <w:iCs/>
          <w:lang w:val="en-US"/>
        </w:rPr>
        <w:t xml:space="preserve"> 01.01.2025 - 31.12.2025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4).</w:t>
      </w:r>
    </w:p>
    <w:p w:rsidR="00342F55" w:rsidRPr="00AA0BBD" w:rsidRDefault="00342F55" w:rsidP="00342F55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>Lot 5</w:t>
      </w:r>
      <w:r>
        <w:rPr>
          <w:b/>
          <w:bCs/>
          <w:i/>
          <w:iCs/>
          <w:lang w:val="en-US"/>
        </w:rPr>
        <w:t xml:space="preserve"> – 28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abonare</w:t>
      </w:r>
      <w:proofErr w:type="spellEnd"/>
      <w:r>
        <w:rPr>
          <w:b/>
          <w:bCs/>
          <w:i/>
          <w:iCs/>
          <w:lang w:val="en-US"/>
        </w:rPr>
        <w:t xml:space="preserve"> 01.04.2025 - 31.12.2025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5), </w:t>
      </w:r>
    </w:p>
    <w:p w:rsidR="00342F55" w:rsidRDefault="00342F55" w:rsidP="00342F55">
      <w:pPr>
        <w:pStyle w:val="NormalWeb"/>
        <w:numPr>
          <w:ilvl w:val="0"/>
          <w:numId w:val="7"/>
        </w:numPr>
        <w:spacing w:after="0" w:afterAutospacing="0"/>
        <w:ind w:right="-45"/>
        <w:rPr>
          <w:lang w:val="en-US"/>
        </w:rPr>
      </w:pPr>
      <w:r>
        <w:rPr>
          <w:b/>
          <w:bCs/>
          <w:i/>
          <w:iCs/>
          <w:u w:val="single"/>
          <w:lang w:val="en-US"/>
        </w:rPr>
        <w:t xml:space="preserve">Lot 6 </w:t>
      </w:r>
      <w:r>
        <w:rPr>
          <w:b/>
          <w:bCs/>
          <w:i/>
          <w:iCs/>
          <w:lang w:val="en-US"/>
        </w:rPr>
        <w:t xml:space="preserve">– 28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publicații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periodice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românești</w:t>
      </w:r>
      <w:proofErr w:type="spellEnd"/>
      <w:r>
        <w:rPr>
          <w:b/>
          <w:bCs/>
          <w:i/>
          <w:iCs/>
          <w:lang w:val="en-US"/>
        </w:rPr>
        <w:t xml:space="preserve">, cu </w:t>
      </w:r>
      <w:proofErr w:type="spellStart"/>
      <w:r>
        <w:rPr>
          <w:b/>
          <w:bCs/>
          <w:i/>
          <w:iCs/>
          <w:lang w:val="en-US"/>
        </w:rPr>
        <w:t>perioada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abonare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trimestrul</w:t>
      </w:r>
      <w:proofErr w:type="spellEnd"/>
      <w:r>
        <w:rPr>
          <w:b/>
          <w:bCs/>
          <w:i/>
          <w:iCs/>
          <w:lang w:val="en-US"/>
        </w:rPr>
        <w:t xml:space="preserve"> 1/2026: 01.01.2026-30.03.2026 </w:t>
      </w:r>
      <w:proofErr w:type="spellStart"/>
      <w:r>
        <w:rPr>
          <w:b/>
          <w:bCs/>
          <w:i/>
          <w:iCs/>
          <w:lang w:val="en-US"/>
        </w:rPr>
        <w:t>pentru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titluri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selectate</w:t>
      </w:r>
      <w:proofErr w:type="spellEnd"/>
      <w:r>
        <w:rPr>
          <w:b/>
          <w:bCs/>
          <w:i/>
          <w:iCs/>
          <w:lang w:val="en-US"/>
        </w:rPr>
        <w:t xml:space="preserve"> (conform </w:t>
      </w:r>
      <w:proofErr w:type="spellStart"/>
      <w:r>
        <w:rPr>
          <w:b/>
          <w:bCs/>
          <w:i/>
          <w:iCs/>
          <w:lang w:val="en-US"/>
        </w:rPr>
        <w:t>Anexa</w:t>
      </w:r>
      <w:proofErr w:type="spellEnd"/>
      <w:r>
        <w:rPr>
          <w:b/>
          <w:bCs/>
          <w:i/>
          <w:iCs/>
          <w:lang w:val="en-US"/>
        </w:rPr>
        <w:t xml:space="preserve"> 6)</w:t>
      </w:r>
      <w:r w:rsidRPr="00F17F29">
        <w:rPr>
          <w:lang w:val="en-US"/>
        </w:rPr>
        <w:t>.</w:t>
      </w:r>
    </w:p>
    <w:p w:rsidR="00BA3630" w:rsidRPr="00C6084F" w:rsidRDefault="00BA3630" w:rsidP="00BA3630">
      <w:pPr>
        <w:spacing w:after="0" w:line="276" w:lineRule="auto"/>
        <w:ind w:left="710" w:right="-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în conformitate cu Legea</w:t>
      </w:r>
      <w:r w:rsidRPr="005A2448">
        <w:rPr>
          <w:rFonts w:ascii="Times New Roman" w:hAnsi="Times New Roman" w:cs="Times New Roman"/>
          <w:b/>
          <w:bCs/>
          <w:sz w:val="24"/>
          <w:szCs w:val="24"/>
        </w:rPr>
        <w:t xml:space="preserve"> nr. 98/2016 privind achizițiile publice, cu modificăr</w:t>
      </w:r>
      <w:r>
        <w:rPr>
          <w:rFonts w:ascii="Times New Roman" w:hAnsi="Times New Roman" w:cs="Times New Roman"/>
          <w:b/>
          <w:bCs/>
          <w:sz w:val="24"/>
          <w:szCs w:val="24"/>
        </w:rPr>
        <w:t>ile și completările ulterioare</w:t>
      </w:r>
    </w:p>
    <w:p w:rsidR="00B654A9" w:rsidRDefault="00B654A9" w:rsidP="00CB7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8D" w:rsidRPr="00D4518D" w:rsidRDefault="00D4518D" w:rsidP="00D451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18D">
        <w:rPr>
          <w:rFonts w:ascii="Times New Roman" w:hAnsi="Times New Roman" w:cs="Times New Roman"/>
          <w:b/>
          <w:sz w:val="24"/>
          <w:szCs w:val="24"/>
          <w:u w:val="single"/>
        </w:rPr>
        <w:t xml:space="preserve">Lot ofertat: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654A9" w:rsidRPr="00BA3630" w:rsidTr="00B654A9">
        <w:tc>
          <w:tcPr>
            <w:tcW w:w="4788" w:type="dxa"/>
          </w:tcPr>
          <w:p w:rsidR="00B654A9" w:rsidRPr="00BA3630" w:rsidRDefault="00B654A9" w:rsidP="00CB7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Cerințe minimale conform caiet de sarcini</w:t>
            </w:r>
          </w:p>
        </w:tc>
        <w:tc>
          <w:tcPr>
            <w:tcW w:w="4788" w:type="dxa"/>
          </w:tcPr>
          <w:p w:rsidR="00B654A9" w:rsidRPr="00BA3630" w:rsidRDefault="00BA3630" w:rsidP="00CB7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30">
              <w:rPr>
                <w:rFonts w:ascii="Times New Roman" w:hAnsi="Times New Roman" w:cs="Times New Roman"/>
                <w:b/>
                <w:sz w:val="24"/>
                <w:szCs w:val="24"/>
              </w:rPr>
              <w:t>Propunerea tehnică</w:t>
            </w:r>
          </w:p>
        </w:tc>
      </w:tr>
      <w:tr w:rsidR="00B654A9" w:rsidRPr="00BA3630" w:rsidTr="00B654A9">
        <w:tc>
          <w:tcPr>
            <w:tcW w:w="4788" w:type="dxa"/>
          </w:tcPr>
          <w:p w:rsidR="00D4518D" w:rsidRPr="00736DC5" w:rsidRDefault="00D4518D" w:rsidP="00D4518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6D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Cerințele generale pentru toate loturile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din anexele 1,2 și 3:</w:t>
            </w:r>
          </w:p>
          <w:p w:rsidR="00D4518D" w:rsidRDefault="00D4518D" w:rsidP="00D4518D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Perioada de abonare solicitată pentru fiecare lot în parte: </w:t>
            </w:r>
          </w:p>
          <w:p w:rsidR="00342F55" w:rsidRPr="00F264E0" w:rsidRDefault="00342F55" w:rsidP="00342F55">
            <w:pPr>
              <w:pStyle w:val="NormalWeb"/>
              <w:numPr>
                <w:ilvl w:val="0"/>
                <w:numId w:val="5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1</w:t>
            </w:r>
            <w:r>
              <w:rPr>
                <w:b/>
                <w:bCs/>
                <w:i/>
                <w:iCs/>
                <w:lang w:val="en-US"/>
              </w:rPr>
              <w:t xml:space="preserve">– 15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lastRenderedPageBreak/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01.01.2023 - 31.12.2023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retrospectivă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1).</w:t>
            </w:r>
          </w:p>
          <w:p w:rsidR="00342F55" w:rsidRPr="00F17F29" w:rsidRDefault="00342F55" w:rsidP="00342F55">
            <w:pPr>
              <w:pStyle w:val="NormalWeb"/>
              <w:numPr>
                <w:ilvl w:val="0"/>
                <w:numId w:val="5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2 </w:t>
            </w:r>
            <w:r w:rsidRPr="00F264E0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 xml:space="preserve">5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01.01.2025 - 31.03.2025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curentă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2).</w:t>
            </w:r>
          </w:p>
          <w:p w:rsidR="00342F55" w:rsidRPr="00F17F29" w:rsidRDefault="00342F55" w:rsidP="00342F55">
            <w:pPr>
              <w:pStyle w:val="NormalWeb"/>
              <w:numPr>
                <w:ilvl w:val="0"/>
                <w:numId w:val="5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3 –</w:t>
            </w:r>
            <w:r>
              <w:rPr>
                <w:lang w:val="en-US"/>
              </w:rPr>
              <w:t xml:space="preserve"> </w:t>
            </w:r>
            <w:r w:rsidRPr="00607E33">
              <w:rPr>
                <w:b/>
                <w:i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01.04.2025 - 31.12.2025</w:t>
            </w:r>
            <w:r w:rsidRPr="00F17F29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curentă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3).</w:t>
            </w:r>
          </w:p>
          <w:p w:rsidR="00342F55" w:rsidRDefault="00342F55" w:rsidP="00342F55">
            <w:pPr>
              <w:pStyle w:val="NormalWeb"/>
              <w:numPr>
                <w:ilvl w:val="0"/>
                <w:numId w:val="5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4 </w:t>
            </w:r>
            <w:r>
              <w:rPr>
                <w:lang w:val="en-US"/>
              </w:rPr>
              <w:t xml:space="preserve">– </w:t>
            </w:r>
            <w:r w:rsidRPr="006A5B58">
              <w:rPr>
                <w:b/>
                <w:i/>
                <w:lang w:val="en-US"/>
              </w:rPr>
              <w:t>56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01.01.2025 - 31.12.2025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4).</w:t>
            </w:r>
          </w:p>
          <w:p w:rsidR="00342F55" w:rsidRPr="00AA0BBD" w:rsidRDefault="00342F55" w:rsidP="00342F55">
            <w:pPr>
              <w:pStyle w:val="NormalWeb"/>
              <w:numPr>
                <w:ilvl w:val="0"/>
                <w:numId w:val="5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5</w:t>
            </w:r>
            <w:r>
              <w:rPr>
                <w:b/>
                <w:bCs/>
                <w:i/>
                <w:iCs/>
                <w:lang w:val="en-US"/>
              </w:rPr>
              <w:t xml:space="preserve"> – 28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01.04.2025 - 31.12.2025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5), </w:t>
            </w:r>
          </w:p>
          <w:p w:rsidR="00342F55" w:rsidRDefault="00342F55" w:rsidP="00342F55">
            <w:pPr>
              <w:pStyle w:val="NormalWeb"/>
              <w:numPr>
                <w:ilvl w:val="0"/>
                <w:numId w:val="5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6 </w:t>
            </w:r>
            <w:r>
              <w:rPr>
                <w:b/>
                <w:bCs/>
                <w:i/>
                <w:iCs/>
                <w:lang w:val="en-US"/>
              </w:rPr>
              <w:t xml:space="preserve">– 28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trimestrul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1/2026: 01.01.2026-30.03.2026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pentru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selectate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6)</w:t>
            </w:r>
            <w:r w:rsidRPr="00F17F29">
              <w:rPr>
                <w:lang w:val="en-US"/>
              </w:rPr>
              <w:t>.</w:t>
            </w:r>
          </w:p>
          <w:p w:rsidR="00D4518D" w:rsidRPr="00342F55" w:rsidRDefault="00D4518D" w:rsidP="00342F55">
            <w:pPr>
              <w:spacing w:after="0" w:line="240" w:lineRule="auto"/>
              <w:ind w:left="710" w:right="-4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4518D" w:rsidRDefault="00D4518D" w:rsidP="00D4518D">
            <w:pPr>
              <w:pStyle w:val="ListParagraph"/>
              <w:spacing w:line="276" w:lineRule="auto"/>
              <w:ind w:left="1080"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F55" w:rsidRPr="0046191A" w:rsidRDefault="00342F55" w:rsidP="00342F55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Durata contractului:</w:t>
            </w:r>
          </w:p>
          <w:p w:rsidR="00342F55" w:rsidRPr="000345EE" w:rsidRDefault="00342F55" w:rsidP="00342F5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semnării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finalizează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data 31.12.202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posibilitatea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prelungire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5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art. 165 din HG 395/</w:t>
            </w:r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2016.</w:t>
            </w:r>
          </w:p>
          <w:p w:rsidR="00342F55" w:rsidRPr="000345EE" w:rsidRDefault="00342F55" w:rsidP="00342F5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  <w:lang w:val="en-US"/>
              </w:rPr>
            </w:pPr>
            <w:proofErr w:type="spellStart"/>
            <w:r w:rsidRPr="00697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  <w:r w:rsidRPr="00697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poate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prelungit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încheierea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adiți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2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01.01.2026 – 30.04.2026,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 165 din HG 395/2016 –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98/2016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achizițiile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Pr="000345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condiția</w:t>
            </w:r>
            <w:proofErr w:type="spellEnd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existenței</w:t>
            </w:r>
            <w:proofErr w:type="spellEnd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resurselor</w:t>
            </w:r>
            <w:proofErr w:type="spellEnd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titlurile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selectate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astfel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prezentate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71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Anexa</w:t>
            </w:r>
            <w:proofErr w:type="spellEnd"/>
            <w:r w:rsidRPr="003B71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342F55" w:rsidRDefault="00342F55" w:rsidP="00342F55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Termenul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contract.</w:t>
            </w:r>
          </w:p>
          <w:p w:rsidR="00D4518D" w:rsidRDefault="00D4518D" w:rsidP="00D4518D">
            <w:pPr>
              <w:pStyle w:val="ListParagraph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518D" w:rsidRDefault="00D4518D" w:rsidP="00D451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Modul de livrare pentru publ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cațiile peri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dioce</w:t>
            </w:r>
            <w:r w:rsidRPr="00736D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2F55" w:rsidRPr="003B095D" w:rsidRDefault="00342F55" w:rsidP="00342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Publicațiile periodice românești vor fi livrate la sediul Bibliotecii Centrale Universitare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“Carol I”,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1, Sector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București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cod postal 010127.</w:t>
            </w:r>
          </w:p>
          <w:p w:rsidR="00342F55" w:rsidRPr="003B095D" w:rsidRDefault="00342F55" w:rsidP="00342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sâmbătă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sărbătorilor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până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târziu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7:00.</w:t>
            </w:r>
          </w:p>
          <w:p w:rsidR="00342F55" w:rsidRPr="003B095D" w:rsidRDefault="00342F55" w:rsidP="00342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Câte un exemplar din următoarele publicații periodice</w:t>
            </w:r>
            <w:r w:rsidRPr="009D51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5161">
              <w:rPr>
                <w:rFonts w:ascii="Times New Roman" w:hAnsi="Times New Roman" w:cs="Times New Roman"/>
                <w:b/>
                <w:sz w:val="24"/>
                <w:szCs w:val="24"/>
              </w:rPr>
              <w:t>Adevărul, Libertatea, România Liberă, Jurnalul Național, Dilema, Revista 22, Ziarul Financiar și Click</w:t>
            </w:r>
            <w:r w:rsidRPr="009D5161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fi livrate la sediul Filialei Științe Socio-Umane, secția Jurnalism și Științele Comunicării, din Bulevardul Iuliu Maniu, Nr. 1-3, Corp A, Etaj 6, Camera 606, Sector 6, București, zilnic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sâmbătă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duminică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sărbătorilor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DC22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până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DC22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</w:t>
            </w:r>
            <w:proofErr w:type="spellEnd"/>
            <w:r w:rsidRPr="00DC22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târziu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la</w:t>
            </w:r>
            <w:r w:rsidRPr="00DC22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2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</w:t>
            </w:r>
            <w:proofErr w:type="spellEnd"/>
            <w:r w:rsidRPr="00DC22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7:00.</w:t>
            </w:r>
          </w:p>
          <w:p w:rsidR="00342F55" w:rsidRPr="005564A2" w:rsidRDefault="00342F55" w:rsidP="00342F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însoțite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însoțire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mărfii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exemplare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>întocmit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 xml:space="preserve"> exclusiv de către furnizor.</w:t>
            </w:r>
          </w:p>
          <w:p w:rsidR="00342F55" w:rsidRPr="003B095D" w:rsidRDefault="00342F55" w:rsidP="00342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ambalate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rezistente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manipularea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42F55" w:rsidRPr="003E3D5B" w:rsidRDefault="00342F55" w:rsidP="00342F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ofertantului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42F55" w:rsidRPr="00736DC5" w:rsidRDefault="00342F55" w:rsidP="00D451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18D" w:rsidRDefault="00D4518D" w:rsidP="00D4518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Recepția publicațiilor peridioce:</w:t>
            </w:r>
          </w:p>
          <w:p w:rsidR="00342F55" w:rsidRDefault="00342F55" w:rsidP="00342F5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Recepția publicațiilor contractate se va face la sediul achizitorului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42F55" w:rsidRPr="003E3D5B" w:rsidRDefault="00342F55" w:rsidP="00342F5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42F55" w:rsidRPr="003E3D5B" w:rsidRDefault="00342F55" w:rsidP="00342F5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Lipsurile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recepționarea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cantitățile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reclamate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42F55" w:rsidRPr="00736DC5" w:rsidRDefault="00342F55" w:rsidP="00342F5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/deteriorate/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necorespunzătoare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înlocuite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furnizor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suplimentare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42F55" w:rsidRPr="00736DC5" w:rsidRDefault="00342F55" w:rsidP="00342F5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însoțire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42F55" w:rsidRPr="00156CFB" w:rsidRDefault="00342F55" w:rsidP="00342F5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Furnizorul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derulării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doveditoare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încetării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apariției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oricăror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518D" w:rsidRDefault="00D4518D" w:rsidP="00D4518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19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Modalitatea de plată:</w:t>
            </w:r>
          </w:p>
          <w:p w:rsidR="00342F55" w:rsidRDefault="00342F55" w:rsidP="00342F5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>Plata produselor furnizate,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fiecare lot, se va efectua î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>n termen de 30 de zile calendaristice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data primirii facturii, î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 xml:space="preserve">n contul de Trezorerie al furnizorului. </w:t>
            </w:r>
          </w:p>
          <w:p w:rsidR="00342F55" w:rsidRDefault="00342F55" w:rsidP="00342F5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 xml:space="preserve">Factura va fi însoțită de </w:t>
            </w:r>
            <w:r w:rsidRPr="00DC2220">
              <w:rPr>
                <w:rFonts w:ascii="Times New Roman" w:hAnsi="Times New Roman" w:cs="Times New Roman"/>
                <w:i/>
                <w:sz w:val="24"/>
                <w:szCs w:val="24"/>
              </w:rPr>
              <w:t>Aviz de însoţire a mărfii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 xml:space="preserve"> întocmit exclusiv de către fu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rnizor. </w:t>
            </w:r>
          </w:p>
          <w:p w:rsidR="00342F55" w:rsidRDefault="00342F55" w:rsidP="00342F5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va fi efectuată nicio plată în avans de către beneficia</w:t>
            </w:r>
            <w:r w:rsidRPr="005564A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D4518D" w:rsidRDefault="00D4518D" w:rsidP="00D4518D">
            <w:pPr>
              <w:pStyle w:val="Heading1"/>
              <w:numPr>
                <w:ilvl w:val="0"/>
                <w:numId w:val="0"/>
              </w:numPr>
              <w:spacing w:befor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Descrierea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produselor</w:t>
            </w:r>
            <w:r w:rsidRPr="00E24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solicitate</w:t>
            </w:r>
            <w:r w:rsidRPr="00E24E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2F55" w:rsidRPr="00077B21" w:rsidRDefault="00342F55" w:rsidP="00342F55">
            <w:pPr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Produsele </w:t>
            </w:r>
            <w:r w:rsidRPr="00B35F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solicitate pentru a fi prestate în baza unui contract, în perioada de func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ț</w:t>
            </w:r>
            <w:r w:rsidRPr="00B35F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ionare a </w:t>
            </w:r>
            <w:r w:rsidRPr="002653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bibliotecii, sunt următoarele:</w:t>
            </w:r>
          </w:p>
          <w:p w:rsidR="00342F55" w:rsidRPr="00F264E0" w:rsidRDefault="00342F55" w:rsidP="00342F55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1</w:t>
            </w:r>
            <w:r>
              <w:rPr>
                <w:b/>
                <w:bCs/>
                <w:i/>
                <w:iCs/>
                <w:lang w:val="en-US"/>
              </w:rPr>
              <w:t xml:space="preserve">– 15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01.01.2023 - 31.12.2023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retrospectivă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1).</w:t>
            </w:r>
          </w:p>
          <w:p w:rsidR="00342F55" w:rsidRPr="00F17F29" w:rsidRDefault="00342F55" w:rsidP="00342F55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2 </w:t>
            </w:r>
            <w:r w:rsidRPr="00F264E0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C74440">
              <w:rPr>
                <w:b/>
                <w:i/>
                <w:lang w:val="en-US"/>
              </w:rPr>
              <w:t>5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01.01.2025 - 31.03.2025 –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curentă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2).</w:t>
            </w:r>
          </w:p>
          <w:p w:rsidR="00342F55" w:rsidRPr="00F17F29" w:rsidRDefault="00342F55" w:rsidP="00342F55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3 –</w:t>
            </w:r>
            <w:r>
              <w:rPr>
                <w:lang w:val="en-US"/>
              </w:rPr>
              <w:t xml:space="preserve"> </w:t>
            </w:r>
            <w:r w:rsidRPr="00607E33">
              <w:rPr>
                <w:b/>
                <w:i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lastRenderedPageBreak/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apariție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01.04.2025 - 31.12.2025</w:t>
            </w:r>
            <w:r w:rsidRPr="00F17F29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completare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curentă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colecțiilor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3).</w:t>
            </w:r>
          </w:p>
          <w:p w:rsidR="00342F55" w:rsidRDefault="00342F55" w:rsidP="00342F55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4 </w:t>
            </w:r>
            <w:r>
              <w:rPr>
                <w:lang w:val="en-US"/>
              </w:rPr>
              <w:t>–</w:t>
            </w:r>
            <w:r w:rsidRPr="007A2C0E">
              <w:rPr>
                <w:i/>
                <w:color w:val="FF0000"/>
                <w:lang w:val="en-US"/>
              </w:rPr>
              <w:t xml:space="preserve"> </w:t>
            </w:r>
            <w:r w:rsidRPr="006A5B58">
              <w:rPr>
                <w:b/>
                <w:i/>
                <w:lang w:val="en-US"/>
              </w:rPr>
              <w:t>56</w:t>
            </w:r>
            <w:r w:rsidRPr="007A2C0E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01.01.2025 - 31.12.2025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4).</w:t>
            </w:r>
          </w:p>
          <w:p w:rsidR="00342F55" w:rsidRPr="00AA0BBD" w:rsidRDefault="00342F55" w:rsidP="00342F55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>Lot 5</w:t>
            </w:r>
            <w:r>
              <w:rPr>
                <w:b/>
                <w:bCs/>
                <w:i/>
                <w:iCs/>
                <w:lang w:val="en-US"/>
              </w:rPr>
              <w:t xml:space="preserve"> – 28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01.04.2025 - 31.12.2025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5), </w:t>
            </w:r>
          </w:p>
          <w:p w:rsidR="00342F55" w:rsidRDefault="00342F55" w:rsidP="00342F55">
            <w:pPr>
              <w:pStyle w:val="NormalWeb"/>
              <w:numPr>
                <w:ilvl w:val="0"/>
                <w:numId w:val="7"/>
              </w:numPr>
              <w:spacing w:after="0" w:afterAutospacing="0"/>
              <w:ind w:right="-45"/>
              <w:rPr>
                <w:lang w:val="en-US"/>
              </w:rPr>
            </w:pPr>
            <w:r>
              <w:rPr>
                <w:b/>
                <w:bCs/>
                <w:i/>
                <w:iCs/>
                <w:u w:val="single"/>
                <w:lang w:val="en-US"/>
              </w:rPr>
              <w:t xml:space="preserve">Lot 6 </w:t>
            </w:r>
            <w:r>
              <w:rPr>
                <w:b/>
                <w:bCs/>
                <w:i/>
                <w:iCs/>
                <w:lang w:val="en-US"/>
              </w:rPr>
              <w:t xml:space="preserve">– 28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publicații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periodice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românești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, cu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perioada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abonare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trimestrul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1/2026: 01.01.2026-30.03.2026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pentru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titluri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selectate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(conform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Anexa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6)</w:t>
            </w:r>
            <w:r w:rsidRPr="00F17F29">
              <w:rPr>
                <w:lang w:val="en-US"/>
              </w:rPr>
              <w:t>.</w:t>
            </w:r>
          </w:p>
          <w:p w:rsidR="00B654A9" w:rsidRPr="00342F55" w:rsidRDefault="00B654A9" w:rsidP="00342F55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B654A9" w:rsidRPr="00BA3630" w:rsidRDefault="00B654A9" w:rsidP="00CB7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54A9" w:rsidRPr="00BA3630" w:rsidRDefault="00B654A9" w:rsidP="00CB7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654A9" w:rsidRPr="00BA3630" w:rsidSect="00EB640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D0C"/>
    <w:multiLevelType w:val="hybridMultilevel"/>
    <w:tmpl w:val="A8484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5B1DA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14C5AC1"/>
    <w:multiLevelType w:val="multilevel"/>
    <w:tmpl w:val="CFD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46DDC"/>
    <w:multiLevelType w:val="hybridMultilevel"/>
    <w:tmpl w:val="AE660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471EED"/>
    <w:multiLevelType w:val="hybridMultilevel"/>
    <w:tmpl w:val="BD7E392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04DB9"/>
    <w:multiLevelType w:val="hybridMultilevel"/>
    <w:tmpl w:val="81844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365BBB"/>
    <w:multiLevelType w:val="hybridMultilevel"/>
    <w:tmpl w:val="DC4C1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69"/>
    <w:rsid w:val="001B6869"/>
    <w:rsid w:val="002835DA"/>
    <w:rsid w:val="00342F55"/>
    <w:rsid w:val="00545E81"/>
    <w:rsid w:val="00B654A9"/>
    <w:rsid w:val="00BA3630"/>
    <w:rsid w:val="00BD0515"/>
    <w:rsid w:val="00CB770F"/>
    <w:rsid w:val="00D4518D"/>
    <w:rsid w:val="00DC4A44"/>
    <w:rsid w:val="00EB640A"/>
    <w:rsid w:val="00E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0A"/>
    <w:pPr>
      <w:spacing w:after="160" w:line="259" w:lineRule="auto"/>
    </w:pPr>
    <w:rPr>
      <w:lang w:val="ro-RO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D4518D"/>
    <w:pPr>
      <w:keepNext/>
      <w:keepLines/>
      <w:numPr>
        <w:numId w:val="6"/>
      </w:numPr>
      <w:spacing w:before="480" w:after="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D4518D"/>
    <w:pPr>
      <w:keepNext/>
      <w:keepLines/>
      <w:numPr>
        <w:ilvl w:val="1"/>
        <w:numId w:val="6"/>
      </w:numPr>
      <w:spacing w:before="200" w:after="0" w:line="276" w:lineRule="auto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D4518D"/>
    <w:pPr>
      <w:keepNext/>
      <w:keepLines/>
      <w:numPr>
        <w:ilvl w:val="2"/>
        <w:numId w:val="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D4518D"/>
    <w:pPr>
      <w:keepNext/>
      <w:keepLines/>
      <w:numPr>
        <w:ilvl w:val="3"/>
        <w:numId w:val="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518D"/>
    <w:pPr>
      <w:keepNext/>
      <w:keepLines/>
      <w:numPr>
        <w:ilvl w:val="4"/>
        <w:numId w:val="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518D"/>
    <w:pPr>
      <w:keepNext/>
      <w:keepLines/>
      <w:numPr>
        <w:ilvl w:val="5"/>
        <w:numId w:val="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D4518D"/>
    <w:pPr>
      <w:keepNext/>
      <w:keepLines/>
      <w:numPr>
        <w:ilvl w:val="6"/>
        <w:numId w:val="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D4518D"/>
    <w:pPr>
      <w:keepNext/>
      <w:keepLines/>
      <w:numPr>
        <w:ilvl w:val="7"/>
        <w:numId w:val="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D4518D"/>
    <w:pPr>
      <w:keepNext/>
      <w:keepLines/>
      <w:numPr>
        <w:ilvl w:val="8"/>
        <w:numId w:val="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itation List,본문(내용),List Paragraph (numbered (a)),List1,Списък на абзаци,lp1,Heading x1"/>
    <w:basedOn w:val="Normal"/>
    <w:link w:val="ListParagraphChar"/>
    <w:uiPriority w:val="99"/>
    <w:qFormat/>
    <w:rsid w:val="00EB640A"/>
    <w:pPr>
      <w:ind w:left="720"/>
      <w:contextualSpacing/>
    </w:pPr>
  </w:style>
  <w:style w:type="character" w:customStyle="1" w:styleId="ListParagraphChar">
    <w:name w:val="List Paragraph Char"/>
    <w:aliases w:val="Forth level Char,Citation List Char,본문(내용) Char,List Paragraph (numbered (a)) Char,List1 Char,Списък на абзаци Char,lp1 Char,Heading x1 Char"/>
    <w:link w:val="ListParagraph"/>
    <w:uiPriority w:val="34"/>
    <w:locked/>
    <w:rsid w:val="00EB640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0A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B6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D4518D"/>
    <w:rPr>
      <w:rFonts w:eastAsiaTheme="majorEastAsia" w:cstheme="majorBidi"/>
      <w:b/>
      <w:bCs/>
      <w:szCs w:val="28"/>
      <w:lang w:val="ro-RO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D4518D"/>
    <w:rPr>
      <w:rFonts w:eastAsiaTheme="majorEastAsia" w:cstheme="majorBidi"/>
      <w:b/>
      <w:bCs/>
      <w:sz w:val="20"/>
      <w:szCs w:val="26"/>
      <w:lang w:val="ro-RO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D4518D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D4518D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D4518D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D4518D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D4518D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D451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D45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NormalWeb">
    <w:name w:val="Normal (Web)"/>
    <w:basedOn w:val="Normal"/>
    <w:unhideWhenUsed/>
    <w:rsid w:val="00342F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0A"/>
    <w:pPr>
      <w:spacing w:after="160" w:line="259" w:lineRule="auto"/>
    </w:pPr>
    <w:rPr>
      <w:lang w:val="ro-RO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D4518D"/>
    <w:pPr>
      <w:keepNext/>
      <w:keepLines/>
      <w:numPr>
        <w:numId w:val="6"/>
      </w:numPr>
      <w:spacing w:before="480" w:after="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D4518D"/>
    <w:pPr>
      <w:keepNext/>
      <w:keepLines/>
      <w:numPr>
        <w:ilvl w:val="1"/>
        <w:numId w:val="6"/>
      </w:numPr>
      <w:spacing w:before="200" w:after="0" w:line="276" w:lineRule="auto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D4518D"/>
    <w:pPr>
      <w:keepNext/>
      <w:keepLines/>
      <w:numPr>
        <w:ilvl w:val="2"/>
        <w:numId w:val="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D4518D"/>
    <w:pPr>
      <w:keepNext/>
      <w:keepLines/>
      <w:numPr>
        <w:ilvl w:val="3"/>
        <w:numId w:val="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518D"/>
    <w:pPr>
      <w:keepNext/>
      <w:keepLines/>
      <w:numPr>
        <w:ilvl w:val="4"/>
        <w:numId w:val="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518D"/>
    <w:pPr>
      <w:keepNext/>
      <w:keepLines/>
      <w:numPr>
        <w:ilvl w:val="5"/>
        <w:numId w:val="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D4518D"/>
    <w:pPr>
      <w:keepNext/>
      <w:keepLines/>
      <w:numPr>
        <w:ilvl w:val="6"/>
        <w:numId w:val="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D4518D"/>
    <w:pPr>
      <w:keepNext/>
      <w:keepLines/>
      <w:numPr>
        <w:ilvl w:val="7"/>
        <w:numId w:val="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nhideWhenUsed/>
    <w:qFormat/>
    <w:rsid w:val="00D4518D"/>
    <w:pPr>
      <w:keepNext/>
      <w:keepLines/>
      <w:numPr>
        <w:ilvl w:val="8"/>
        <w:numId w:val="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itation List,본문(내용),List Paragraph (numbered (a)),List1,Списък на абзаци,lp1,Heading x1"/>
    <w:basedOn w:val="Normal"/>
    <w:link w:val="ListParagraphChar"/>
    <w:uiPriority w:val="99"/>
    <w:qFormat/>
    <w:rsid w:val="00EB640A"/>
    <w:pPr>
      <w:ind w:left="720"/>
      <w:contextualSpacing/>
    </w:pPr>
  </w:style>
  <w:style w:type="character" w:customStyle="1" w:styleId="ListParagraphChar">
    <w:name w:val="List Paragraph Char"/>
    <w:aliases w:val="Forth level Char,Citation List Char,본문(내용) Char,List Paragraph (numbered (a)) Char,List1 Char,Списък на абзаци Char,lp1 Char,Heading x1 Char"/>
    <w:link w:val="ListParagraph"/>
    <w:uiPriority w:val="34"/>
    <w:locked/>
    <w:rsid w:val="00EB640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0A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B6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D4518D"/>
    <w:rPr>
      <w:rFonts w:eastAsiaTheme="majorEastAsia" w:cstheme="majorBidi"/>
      <w:b/>
      <w:bCs/>
      <w:szCs w:val="28"/>
      <w:lang w:val="ro-RO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D4518D"/>
    <w:rPr>
      <w:rFonts w:eastAsiaTheme="majorEastAsia" w:cstheme="majorBidi"/>
      <w:b/>
      <w:bCs/>
      <w:sz w:val="20"/>
      <w:szCs w:val="26"/>
      <w:lang w:val="ro-RO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D4518D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D4518D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D4518D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D4518D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D4518D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D451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o-RO"/>
    </w:rPr>
  </w:style>
  <w:style w:type="character" w:customStyle="1" w:styleId="Heading9Char">
    <w:name w:val="Heading 9 Char"/>
    <w:aliases w:val="Heading 9 (do not use) Char"/>
    <w:basedOn w:val="DefaultParagraphFont"/>
    <w:link w:val="Heading9"/>
    <w:rsid w:val="00D45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NormalWeb">
    <w:name w:val="Normal (Web)"/>
    <w:basedOn w:val="Normal"/>
    <w:unhideWhenUsed/>
    <w:rsid w:val="00342F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cu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Petrimanu</dc:creator>
  <cp:lastModifiedBy>Adriana Ioan</cp:lastModifiedBy>
  <cp:revision>3</cp:revision>
  <dcterms:created xsi:type="dcterms:W3CDTF">2025-04-02T13:22:00Z</dcterms:created>
  <dcterms:modified xsi:type="dcterms:W3CDTF">2025-04-02T13:25:00Z</dcterms:modified>
</cp:coreProperties>
</file>